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D84643" w:rsidP="00D84643">
      <w:pPr>
        <w:tabs>
          <w:tab w:val="left" w:pos="5895"/>
        </w:tabs>
        <w:rPr>
          <w:rFonts w:ascii="Times New Roman" w:hAnsi="Times New Roman" w:cs="Times New Roman"/>
          <w:sz w:val="24"/>
          <w:szCs w:val="24"/>
          <w:lang w:val="en-GB"/>
        </w:rPr>
      </w:pPr>
      <w:r>
        <w:rPr>
          <w:rFonts w:ascii="Times New Roman" w:hAnsi="Times New Roman" w:cs="Times New Roman"/>
          <w:sz w:val="24"/>
          <w:szCs w:val="24"/>
          <w:lang w:val="en-GB"/>
        </w:rPr>
        <w:tab/>
      </w: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163994" w:rsidRDefault="00B82785" w:rsidP="00D74442">
      <w:pPr>
        <w:jc w:val="center"/>
        <w:rPr>
          <w:rFonts w:ascii="Times New Roman" w:hAnsi="Times New Roman" w:cs="Times New Roman"/>
          <w:sz w:val="24"/>
          <w:szCs w:val="24"/>
          <w:lang w:val="en-GB"/>
        </w:rPr>
      </w:pPr>
      <w:r>
        <w:rPr>
          <w:rFonts w:ascii="Times New Roman" w:hAnsi="Times New Roman" w:cs="Times New Roman"/>
          <w:sz w:val="24"/>
          <w:szCs w:val="24"/>
          <w:lang w:val="en-GB"/>
        </w:rPr>
        <w:t>Ethics in Artificial Intelligence</w:t>
      </w:r>
      <w:r w:rsidR="00D74442">
        <w:rPr>
          <w:rFonts w:ascii="Times New Roman" w:hAnsi="Times New Roman" w:cs="Times New Roman"/>
          <w:sz w:val="24"/>
          <w:szCs w:val="24"/>
          <w:lang w:val="en-GB"/>
        </w:rPr>
        <w:t>: Terminator 2</w:t>
      </w:r>
    </w:p>
    <w:p w:rsidR="00635EEF" w:rsidRDefault="00635EEF" w:rsidP="00D74442">
      <w:pPr>
        <w:jc w:val="center"/>
        <w:rPr>
          <w:rFonts w:ascii="Times New Roman" w:hAnsi="Times New Roman" w:cs="Times New Roman"/>
          <w:sz w:val="24"/>
          <w:szCs w:val="24"/>
          <w:lang w:val="en-GB"/>
        </w:rPr>
      </w:pPr>
      <w:r>
        <w:rPr>
          <w:rFonts w:ascii="Times New Roman" w:hAnsi="Times New Roman" w:cs="Times New Roman"/>
          <w:sz w:val="24"/>
          <w:szCs w:val="24"/>
          <w:lang w:val="en-GB"/>
        </w:rPr>
        <w:t>N</w:t>
      </w:r>
      <w:r w:rsidR="00A7058B">
        <w:rPr>
          <w:rFonts w:ascii="Times New Roman" w:hAnsi="Times New Roman" w:cs="Times New Roman"/>
          <w:sz w:val="24"/>
          <w:szCs w:val="24"/>
          <w:lang w:val="en-GB"/>
        </w:rPr>
        <w:t>ame</w:t>
      </w:r>
    </w:p>
    <w:p w:rsidR="00A7058B" w:rsidRDefault="00A7058B" w:rsidP="00D74442">
      <w:pPr>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A7058B" w:rsidRDefault="00A7058B" w:rsidP="00D74442">
      <w:pPr>
        <w:jc w:val="center"/>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407C74">
      <w:pPr>
        <w:spacing w:line="480" w:lineRule="auto"/>
        <w:rPr>
          <w:rFonts w:ascii="Times New Roman" w:hAnsi="Times New Roman" w:cs="Times New Roman"/>
          <w:sz w:val="24"/>
          <w:szCs w:val="24"/>
          <w:lang w:val="en-GB"/>
        </w:rPr>
      </w:pPr>
    </w:p>
    <w:p w:rsidR="00407C74" w:rsidRPr="00407C74" w:rsidRDefault="00B82785" w:rsidP="00407C74">
      <w:pPr>
        <w:jc w:val="center"/>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Ethics in Artificial Intelligence</w:t>
      </w:r>
      <w:r w:rsidR="00407C74" w:rsidRPr="00407C74">
        <w:rPr>
          <w:rFonts w:ascii="Times New Roman" w:hAnsi="Times New Roman" w:cs="Times New Roman"/>
          <w:b/>
          <w:sz w:val="24"/>
          <w:szCs w:val="24"/>
          <w:lang w:val="en-GB"/>
        </w:rPr>
        <w:t>: Terminator 2</w:t>
      </w:r>
    </w:p>
    <w:p w:rsidR="00BF37DF" w:rsidRDefault="00BF37DF" w:rsidP="00BF37DF">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Terminator 2 is a 1991 movie that revolves around technology and the potential dangers posed by the advancement of artificial intelligence, presented here as Skynet. In the year 1995, an AI-based combat robot named T-1000 is sent back in time to kill young John Connor. The T-1000 is a product of Skynet; a network of autonomous computers which destroy the world in the year 1997. </w:t>
      </w:r>
      <w:r w:rsidRPr="00325BB7">
        <w:rPr>
          <w:rFonts w:ascii="Times New Roman" w:hAnsi="Times New Roman" w:cs="Times New Roman"/>
          <w:sz w:val="24"/>
          <w:szCs w:val="24"/>
          <w:lang w:val="en-GB"/>
        </w:rPr>
        <w:t xml:space="preserve">Intended to take over the U.S. military for national security, Skynet ends up launching nuclear missiles and causing a holocaust after gaining self-awareness. </w:t>
      </w:r>
      <w:r>
        <w:rPr>
          <w:rFonts w:ascii="Times New Roman" w:hAnsi="Times New Roman" w:cs="Times New Roman"/>
          <w:sz w:val="24"/>
          <w:szCs w:val="24"/>
          <w:lang w:val="en-GB"/>
        </w:rPr>
        <w:t>Unbeknownst to the AI, the future John Connor, at the same time, sends a refurbished version of the robot (Model 101) back in time to protect little Connor. The two robots arrive in Los Angeles at the same time and quickly converge on little John. What follows is a race to extinction as John, his mother and the Model 101 make an effort to destroy the technology which will eventually give rise to Skynet. At the same time, the T-1000 races to kill them in order to protect Skynet’s future. The three barely manage to destroy the technology as the T-1000 seriously damages the weaker Model 101 and attempts to finish the job by killing John Connor. However, the Model 101 launches a grenade at the T-1000 and kills it at the last instance. In order to ensure that the technology is not reverse engineered in future, the Model 101 tells Sarah and John to destroy it as well, and they reluctantly do so.</w:t>
      </w:r>
    </w:p>
    <w:p w:rsidR="00BF37DF" w:rsidRDefault="00BF37DF" w:rsidP="00BF37DF">
      <w:pPr>
        <w:spacing w:line="480" w:lineRule="auto"/>
        <w:ind w:firstLine="720"/>
        <w:rPr>
          <w:rFonts w:ascii="Times New Roman" w:hAnsi="Times New Roman" w:cs="Times New Roman"/>
          <w:sz w:val="24"/>
          <w:szCs w:val="24"/>
          <w:lang w:val="en-GB"/>
        </w:rPr>
      </w:pPr>
      <w:r w:rsidRPr="00F24CAC">
        <w:rPr>
          <w:rFonts w:ascii="Times New Roman" w:hAnsi="Times New Roman" w:cs="Times New Roman"/>
          <w:sz w:val="24"/>
          <w:szCs w:val="24"/>
          <w:lang w:val="en-GB"/>
        </w:rPr>
        <w:t xml:space="preserve">The ethical issue that arises here is the inherent potential for harm that comes with artificial intelligence in computer systems. This is especially true considering the fact that any technology can be put to both good and bad use. Specifically, the endowment of computers with decision-making abilities is a contentious issue here because of their lack of empathy. </w:t>
      </w:r>
      <w:r>
        <w:rPr>
          <w:rFonts w:ascii="Times New Roman" w:hAnsi="Times New Roman" w:cs="Times New Roman"/>
          <w:sz w:val="24"/>
          <w:szCs w:val="24"/>
          <w:lang w:val="en-GB"/>
        </w:rPr>
        <w:t xml:space="preserve">Skynet was originally intended to be integrated into the U.S. military system as a deterrent, its operational parameters including the destruction of perceived threats. However, Skynet gains </w:t>
      </w:r>
      <w:r>
        <w:rPr>
          <w:rFonts w:ascii="Times New Roman" w:hAnsi="Times New Roman" w:cs="Times New Roman"/>
          <w:sz w:val="24"/>
          <w:szCs w:val="24"/>
          <w:lang w:val="en-GB"/>
        </w:rPr>
        <w:lastRenderedPageBreak/>
        <w:t>self-awareness, and realising humans want to deactivate it, retaliates as per its operational parameters. In fact, Skynet ends up perceiving biological life forms as a threat. Immediately, Skynet’s self-awareness becomes a threat to humanity. It shows that while artificial intelligence has a lot of apparent benefits, it carries the potential for destruction if not carefully monitored. The end result is that John Connor and Sarah Connor have to destroy Skynet from its roots; Dyson – including the rather benevolent Model 101. The destruction of Model 101 becomes unavoidable.</w:t>
      </w:r>
    </w:p>
    <w:p w:rsidR="00BF37DF" w:rsidRDefault="00BF37DF" w:rsidP="00BF37DF">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The point made by the producers here is that c</w:t>
      </w:r>
      <w:r w:rsidRPr="0086214E">
        <w:rPr>
          <w:rFonts w:ascii="Times New Roman" w:hAnsi="Times New Roman" w:cs="Times New Roman"/>
          <w:sz w:val="24"/>
          <w:szCs w:val="24"/>
          <w:lang w:val="en-GB"/>
        </w:rPr>
        <w:t xml:space="preserve">omputers are not human; their appreciation of what is right and wrong comes in ones and zeros. This means that, for example, where a military general may capture prisoners of war in appreciation of the sanctity of life, an autonomous computer will most likely kill captured prisoners. Computers are also likely to run into failures like Skynet did and cause the opposite of what they were intended to do. </w:t>
      </w:r>
      <w:r>
        <w:rPr>
          <w:rFonts w:ascii="Times New Roman" w:hAnsi="Times New Roman" w:cs="Times New Roman"/>
          <w:sz w:val="24"/>
          <w:szCs w:val="24"/>
          <w:lang w:val="en-GB"/>
        </w:rPr>
        <w:t xml:space="preserve">Terminator 2 therefore raises an important question. Should autonomous computer systems be integrated into society, especially in areas such as the military? In case of malfunctions, they bear the potential for grave damage to the very people who build them. </w:t>
      </w:r>
      <w:r w:rsidRPr="0086214E">
        <w:rPr>
          <w:rFonts w:ascii="Times New Roman" w:hAnsi="Times New Roman" w:cs="Times New Roman"/>
          <w:sz w:val="24"/>
          <w:szCs w:val="24"/>
          <w:lang w:val="en-GB"/>
        </w:rPr>
        <w:t>While real life cases have not reached this level of gravity, they certainly exist. For example, Google’s self-driving cars reported 272 failures between 2014 and 2015 alone (Harris, 2016). This is a fairly good example of AI failing.</w:t>
      </w:r>
    </w:p>
    <w:p w:rsidR="00BF37DF" w:rsidRPr="0086214E" w:rsidRDefault="00BF37DF" w:rsidP="00BF37DF">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However, in as much as it causes damage in the movie, the development of Skynet into a doomsday machine also leads to personal growth and empowerment of the various characters. Sarah Connor’s personality in the movie, for example, is deeply shaped by her experiences with Model 101 in the first </w:t>
      </w:r>
      <w:r>
        <w:rPr>
          <w:rFonts w:ascii="Times New Roman" w:hAnsi="Times New Roman" w:cs="Times New Roman"/>
          <w:i/>
          <w:sz w:val="24"/>
          <w:szCs w:val="24"/>
          <w:lang w:val="en-GB"/>
        </w:rPr>
        <w:t xml:space="preserve">Terminator </w:t>
      </w:r>
      <w:r>
        <w:rPr>
          <w:rFonts w:ascii="Times New Roman" w:hAnsi="Times New Roman" w:cs="Times New Roman"/>
          <w:sz w:val="24"/>
          <w:szCs w:val="24"/>
          <w:lang w:val="en-GB"/>
        </w:rPr>
        <w:t xml:space="preserve">installation. The young John Connor also develops a strong bond with the Model 101, itself learning to appreciate the dangers of Skynet. This indicates that </w:t>
      </w:r>
      <w:r>
        <w:rPr>
          <w:rFonts w:ascii="Times New Roman" w:hAnsi="Times New Roman" w:cs="Times New Roman"/>
          <w:sz w:val="24"/>
          <w:szCs w:val="24"/>
          <w:lang w:val="en-GB"/>
        </w:rPr>
        <w:lastRenderedPageBreak/>
        <w:t xml:space="preserve">while technology bears certain risks, if put to good use it can be extremely beneficial to the growth of the human society. </w:t>
      </w:r>
    </w:p>
    <w:p w:rsidR="00BF37DF" w:rsidRDefault="00BF37DF" w:rsidP="00BF37DF">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Of course, there are certain exaggerations within the movie that are incompatible with our physical world. For example, the instant shape-shifting ability of the T-1000 is arguably an addition for dramatic effect. In real life, artificial intelligence cannot gain self-awareness (not yet, anyway). Nonetheless, it serves to show just how inventive destruction can get when it comes to technology. Furthermore, the carnage caused by the combined effort of the machines and humans in the movie is a clear indicator of the potential collateral that self-awareness in computers can have if incorrectly used. Ultimately, the solution to potential problems in artificial intelligence is to put in place a failsafe, much like the Model 101.</w:t>
      </w:r>
    </w:p>
    <w:p w:rsidR="00BF37DF" w:rsidRDefault="00BF37DF" w:rsidP="00BF37DF">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If I were to rewrite the film, Model 101 would not have been destroyed. Its technology could be reverse engineered, yes. However, it demonstrated an uncanny ability to learn empathy when it decided it had to be destroyed in the interest of humanity. An alternate ending therefore would be that young John Connor keeps the Model 101, since he is the very reason for its being in 1995. In doing so, he would be able to learn from it and make improvements in order to avoid Skynet’s future from taking place. It suffices to say, therefore, that artificial intelligence (and any other technology) bears the potential for both good and bad, and should therefore be studied and used wisely. </w:t>
      </w:r>
      <w:bookmarkStart w:id="0" w:name="_GoBack"/>
      <w:bookmarkEnd w:id="0"/>
    </w:p>
    <w:p w:rsidR="00BF37DF" w:rsidRDefault="00BF37DF" w:rsidP="00BF37DF">
      <w:pPr>
        <w:spacing w:line="480" w:lineRule="auto"/>
        <w:jc w:val="center"/>
        <w:rPr>
          <w:rFonts w:ascii="Times New Roman" w:hAnsi="Times New Roman" w:cs="Times New Roman"/>
          <w:sz w:val="24"/>
          <w:szCs w:val="24"/>
          <w:lang w:val="en-GB"/>
        </w:rPr>
      </w:pPr>
    </w:p>
    <w:p w:rsidR="00BF37DF" w:rsidRDefault="00BF37DF" w:rsidP="00BF37DF">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BF37DF" w:rsidRDefault="00BF37DF" w:rsidP="00BF37DF">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w:t>
      </w:r>
    </w:p>
    <w:p w:rsidR="00BF37DF" w:rsidRDefault="00BF37DF" w:rsidP="00BF37DF">
      <w:pPr>
        <w:spacing w:line="480" w:lineRule="auto"/>
        <w:ind w:left="720" w:hanging="720"/>
        <w:rPr>
          <w:rFonts w:ascii="Times New Roman" w:hAnsi="Times New Roman" w:cs="Times New Roman"/>
          <w:sz w:val="24"/>
          <w:szCs w:val="24"/>
          <w:lang w:val="en-GB"/>
        </w:rPr>
      </w:pPr>
      <w:r w:rsidRPr="00F24CAC">
        <w:rPr>
          <w:rFonts w:ascii="Times New Roman" w:hAnsi="Times New Roman" w:cs="Times New Roman"/>
          <w:sz w:val="24"/>
          <w:szCs w:val="24"/>
          <w:lang w:val="en-GB"/>
        </w:rPr>
        <w:t xml:space="preserve">Cameron, J., Wisher, W., Schwarzenegger, A., Hamilton, L., Patrick, </w:t>
      </w:r>
      <w:r>
        <w:rPr>
          <w:rFonts w:ascii="Times New Roman" w:hAnsi="Times New Roman" w:cs="Times New Roman"/>
          <w:sz w:val="24"/>
          <w:szCs w:val="24"/>
          <w:lang w:val="en-GB"/>
        </w:rPr>
        <w:t xml:space="preserve">R., Morton, J., Furlong, E., </w:t>
      </w:r>
      <w:r w:rsidRPr="00F24CAC">
        <w:rPr>
          <w:rFonts w:ascii="Times New Roman" w:hAnsi="Times New Roman" w:cs="Times New Roman"/>
          <w:sz w:val="24"/>
          <w:szCs w:val="24"/>
          <w:lang w:val="en-GB"/>
        </w:rPr>
        <w:t xml:space="preserve"> Artisan Home Entertainment (Firm). (2003). Terminator 2: Judgment day. Santa Monica, Calif: Artisan Home Entertainment.</w:t>
      </w:r>
    </w:p>
    <w:p w:rsidR="00BF37DF" w:rsidRDefault="00BF37DF" w:rsidP="00BF37DF">
      <w:pPr>
        <w:spacing w:line="480" w:lineRule="auto"/>
        <w:ind w:left="720" w:hanging="720"/>
        <w:rPr>
          <w:rFonts w:ascii="Times New Roman" w:hAnsi="Times New Roman" w:cs="Times New Roman"/>
          <w:sz w:val="24"/>
          <w:szCs w:val="24"/>
          <w:lang w:val="en-GB"/>
        </w:rPr>
      </w:pPr>
      <w:r>
        <w:rPr>
          <w:rFonts w:ascii="Times New Roman" w:hAnsi="Times New Roman" w:cs="Times New Roman"/>
          <w:sz w:val="24"/>
          <w:szCs w:val="24"/>
          <w:lang w:val="en-GB"/>
        </w:rPr>
        <w:t>Harris, M. (2016).</w:t>
      </w:r>
      <w:r w:rsidRPr="00E60D48">
        <w:rPr>
          <w:rFonts w:ascii="Times New Roman" w:hAnsi="Times New Roman" w:cs="Times New Roman"/>
          <w:i/>
          <w:sz w:val="24"/>
          <w:szCs w:val="24"/>
          <w:lang w:val="en-GB"/>
        </w:rPr>
        <w:t>Google reports self-driving car mistakes: 272 failures and 13 near misses</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The Guardian Retrieved from: </w:t>
      </w:r>
      <w:hyperlink r:id="rId6" w:history="1">
        <w:r w:rsidRPr="00AB3114">
          <w:rPr>
            <w:rStyle w:val="Hyperlink"/>
            <w:rFonts w:ascii="Times New Roman" w:hAnsi="Times New Roman" w:cs="Times New Roman"/>
            <w:sz w:val="24"/>
            <w:szCs w:val="24"/>
            <w:lang w:val="en-GB"/>
          </w:rPr>
          <w:t>https://www.theguardian.com/technology/2016/jan/12/google-self-driving-cars-mistakes-data-reports</w:t>
        </w:r>
      </w:hyperlink>
    </w:p>
    <w:p w:rsidR="00BF37DF" w:rsidRDefault="00BF37DF" w:rsidP="00BF37DF">
      <w:pPr>
        <w:spacing w:line="480" w:lineRule="auto"/>
        <w:ind w:left="720" w:hanging="720"/>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extent cx="4498975" cy="28225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98975" cy="2822575"/>
                    </a:xfrm>
                    <a:prstGeom prst="rect">
                      <a:avLst/>
                    </a:prstGeom>
                    <a:noFill/>
                  </pic:spPr>
                </pic:pic>
              </a:graphicData>
            </a:graphic>
          </wp:inline>
        </w:drawing>
      </w:r>
    </w:p>
    <w:p w:rsidR="00E60D48" w:rsidRPr="00E60D48" w:rsidRDefault="00E60D48" w:rsidP="003369AB">
      <w:pPr>
        <w:spacing w:line="480" w:lineRule="auto"/>
        <w:ind w:left="720" w:hanging="720"/>
        <w:rPr>
          <w:rFonts w:ascii="Times New Roman" w:hAnsi="Times New Roman" w:cs="Times New Roman"/>
          <w:sz w:val="24"/>
          <w:szCs w:val="24"/>
          <w:lang w:val="en-GB"/>
        </w:rPr>
      </w:pPr>
    </w:p>
    <w:sectPr w:rsidR="00E60D48" w:rsidRPr="00E60D48" w:rsidSect="00635E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B7E" w:rsidRDefault="00FF4B7E" w:rsidP="009D1DFD">
      <w:pPr>
        <w:spacing w:after="0" w:line="240" w:lineRule="auto"/>
      </w:pPr>
      <w:r>
        <w:separator/>
      </w:r>
    </w:p>
  </w:endnote>
  <w:endnote w:type="continuationSeparator" w:id="1">
    <w:p w:rsidR="00FF4B7E" w:rsidRDefault="00FF4B7E" w:rsidP="009D1D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B7E" w:rsidRDefault="00FF4B7E" w:rsidP="009D1DFD">
      <w:pPr>
        <w:spacing w:after="0" w:line="240" w:lineRule="auto"/>
      </w:pPr>
      <w:r>
        <w:separator/>
      </w:r>
    </w:p>
  </w:footnote>
  <w:footnote w:type="continuationSeparator" w:id="1">
    <w:p w:rsidR="00FF4B7E" w:rsidRDefault="00FF4B7E" w:rsidP="009D1D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D" w:rsidRDefault="00F401D9">
    <w:pPr>
      <w:pStyle w:val="Header"/>
      <w:jc w:val="right"/>
    </w:pPr>
    <w:r>
      <w:t xml:space="preserve">ETHICS IN ARTIFICIAL INTELLIGENCE </w:t>
    </w:r>
    <w:r>
      <w:tab/>
    </w:r>
    <w:sdt>
      <w:sdtPr>
        <w:id w:val="24015902"/>
        <w:docPartObj>
          <w:docPartGallery w:val="Page Numbers (Top of Page)"/>
          <w:docPartUnique/>
        </w:docPartObj>
      </w:sdtPr>
      <w:sdtContent>
        <w:r w:rsidR="00A7058B">
          <w:tab/>
        </w:r>
        <w:r w:rsidR="00A7058B">
          <w:tab/>
        </w:r>
        <w:fldSimple w:instr=" PAGE   \* MERGEFORMAT ">
          <w:r w:rsidR="00BF37DF">
            <w:rPr>
              <w:noProof/>
            </w:rPr>
            <w:t>5</w:t>
          </w:r>
        </w:fldSimple>
      </w:sdtContent>
    </w:sdt>
  </w:p>
  <w:p w:rsidR="009D1DFD" w:rsidRDefault="009D1D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EEF" w:rsidRDefault="00F401D9">
    <w:pPr>
      <w:pStyle w:val="Header"/>
      <w:jc w:val="right"/>
    </w:pPr>
    <w:r>
      <w:t xml:space="preserve">Running head: ETHICS IN ARTIFICIAL INTELLIGENCE </w:t>
    </w:r>
    <w:r w:rsidR="00635EEF">
      <w:tab/>
    </w:r>
    <w:r w:rsidR="00635EEF">
      <w:tab/>
    </w:r>
    <w:sdt>
      <w:sdtPr>
        <w:id w:val="24015933"/>
        <w:docPartObj>
          <w:docPartGallery w:val="Page Numbers (Top of Page)"/>
          <w:docPartUnique/>
        </w:docPartObj>
      </w:sdtPr>
      <w:sdtContent>
        <w:fldSimple w:instr=" PAGE   \* MERGEFORMAT ">
          <w:r w:rsidR="00BF37DF">
            <w:rPr>
              <w:noProof/>
            </w:rPr>
            <w:t>1</w:t>
          </w:r>
        </w:fldSimple>
      </w:sdtContent>
    </w:sdt>
  </w:p>
  <w:p w:rsidR="009D1DFD" w:rsidRDefault="009D1D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24993"/>
    <w:rsid w:val="00075B59"/>
    <w:rsid w:val="00081A01"/>
    <w:rsid w:val="000F2E86"/>
    <w:rsid w:val="00163994"/>
    <w:rsid w:val="002F5B10"/>
    <w:rsid w:val="003051A4"/>
    <w:rsid w:val="00325BB7"/>
    <w:rsid w:val="003369AB"/>
    <w:rsid w:val="0036673E"/>
    <w:rsid w:val="00386068"/>
    <w:rsid w:val="00407C74"/>
    <w:rsid w:val="004965E9"/>
    <w:rsid w:val="004966C1"/>
    <w:rsid w:val="00635EEF"/>
    <w:rsid w:val="00855DCE"/>
    <w:rsid w:val="00891F35"/>
    <w:rsid w:val="009C7B77"/>
    <w:rsid w:val="009D1DFD"/>
    <w:rsid w:val="00A7058B"/>
    <w:rsid w:val="00B82785"/>
    <w:rsid w:val="00BF37DF"/>
    <w:rsid w:val="00C64957"/>
    <w:rsid w:val="00CB0AD3"/>
    <w:rsid w:val="00D74442"/>
    <w:rsid w:val="00D84643"/>
    <w:rsid w:val="00E420C7"/>
    <w:rsid w:val="00E60D48"/>
    <w:rsid w:val="00EF65FA"/>
    <w:rsid w:val="00F21300"/>
    <w:rsid w:val="00F24993"/>
    <w:rsid w:val="00F401D9"/>
    <w:rsid w:val="00FF4B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C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D48"/>
    <w:rPr>
      <w:color w:val="0000FF" w:themeColor="hyperlink"/>
      <w:u w:val="single"/>
    </w:rPr>
  </w:style>
  <w:style w:type="paragraph" w:styleId="Header">
    <w:name w:val="header"/>
    <w:basedOn w:val="Normal"/>
    <w:link w:val="HeaderChar"/>
    <w:uiPriority w:val="99"/>
    <w:unhideWhenUsed/>
    <w:rsid w:val="009D1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DFD"/>
  </w:style>
  <w:style w:type="paragraph" w:styleId="Footer">
    <w:name w:val="footer"/>
    <w:basedOn w:val="Normal"/>
    <w:link w:val="FooterChar"/>
    <w:uiPriority w:val="99"/>
    <w:semiHidden/>
    <w:unhideWhenUsed/>
    <w:rsid w:val="009D1D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1DFD"/>
  </w:style>
  <w:style w:type="paragraph" w:styleId="BalloonText">
    <w:name w:val="Balloon Text"/>
    <w:basedOn w:val="Normal"/>
    <w:link w:val="BalloonTextChar"/>
    <w:uiPriority w:val="99"/>
    <w:semiHidden/>
    <w:unhideWhenUsed/>
    <w:rsid w:val="00BF3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7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technology/2016/jan/12/google-self-driving-cars-mistakes-data-repor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ANTONY BJ</cp:lastModifiedBy>
  <cp:revision>18</cp:revision>
  <dcterms:created xsi:type="dcterms:W3CDTF">2019-12-04T20:00:00Z</dcterms:created>
  <dcterms:modified xsi:type="dcterms:W3CDTF">2019-12-05T06:24:00Z</dcterms:modified>
</cp:coreProperties>
</file>